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Title"/>
        <w:ind w:right="710.0000000000006"/>
        <w:contextualSpacing w:val="0"/>
        <w:rPr/>
      </w:pPr>
      <w:bookmarkStart w:colFirst="0" w:colLast="0" w:name="_ujh0m0ler5g0" w:id="0"/>
      <w:bookmarkEnd w:id="0"/>
      <w:r w:rsidDel="00000000" w:rsidR="00000000" w:rsidRPr="00000000">
        <w:rPr>
          <w:rtl w:val="0"/>
        </w:rPr>
        <w:t xml:space="preserve">Бриф</w:t>
      </w:r>
    </w:p>
    <w:p w:rsidR="00000000" w:rsidDel="00000000" w:rsidP="00000000" w:rsidRDefault="00000000" w:rsidRPr="00000000" w14:paraId="00000001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Давайте познайомимось! Заповніть, будь-ласка бриф і відправите його на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contact@evergreens.com.ua</w:t>
        </w:r>
      </w:hyperlink>
      <w:r w:rsidDel="00000000" w:rsidR="00000000" w:rsidRPr="00000000">
        <w:rPr>
          <w:rtl w:val="0"/>
        </w:rPr>
        <w:t xml:space="preserve">, ми відповимо вам на лист дуже скоро після його отримання.</w:t>
      </w:r>
    </w:p>
    <w:p w:rsidR="00000000" w:rsidDel="00000000" w:rsidP="00000000" w:rsidRDefault="00000000" w:rsidRPr="00000000" w14:paraId="00000002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ind w:left="720" w:right="710.0000000000006" w:hanging="5.999999999999943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1. А як звуть вас?</w:t>
      </w:r>
    </w:p>
    <w:p w:rsidR="00000000" w:rsidDel="00000000" w:rsidP="00000000" w:rsidRDefault="00000000" w:rsidRPr="00000000" w14:paraId="00000004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ind w:left="720" w:right="710.0000000000006" w:hanging="5.999999999999943"/>
        <w:contextualSpacing w:val="0"/>
        <w:rPr/>
      </w:pPr>
      <w:r w:rsidDel="00000000" w:rsidR="00000000" w:rsidRPr="00000000">
        <w:rPr>
          <w:rtl w:val="0"/>
        </w:rPr>
        <w:t xml:space="preserve">2. З якої ви компанії? Яка ваша посада / роль в компанії?</w:t>
      </w:r>
    </w:p>
    <w:p w:rsidR="00000000" w:rsidDel="00000000" w:rsidP="00000000" w:rsidRDefault="00000000" w:rsidRPr="00000000" w14:paraId="00000006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ind w:right="710.0000000000006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При знайомстві ми задаємо кілька загальних питань для того щоб зрозуміти краще контекст проекту та ваш бізнес, будемо раді розгорнутим відповідям.</w:t>
      </w:r>
    </w:p>
    <w:p w:rsidR="00000000" w:rsidDel="00000000" w:rsidP="00000000" w:rsidRDefault="00000000" w:rsidRPr="00000000" w14:paraId="00000009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ind w:left="720" w:right="710.0000000000006" w:hanging="5.999999999999943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3. Чим займається ваш бізнес?</w:t>
      </w:r>
    </w:p>
    <w:p w:rsidR="00000000" w:rsidDel="00000000" w:rsidP="00000000" w:rsidRDefault="00000000" w:rsidRPr="00000000" w14:paraId="0000000B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ind w:left="720" w:right="710.0000000000006" w:hanging="5.999999999999943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4. Цільова аудиторія: хто у вас купує, чому</w:t>
      </w:r>
    </w:p>
    <w:p w:rsidR="00000000" w:rsidDel="00000000" w:rsidP="00000000" w:rsidRDefault="00000000" w:rsidRPr="00000000" w14:paraId="0000000D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ind w:left="720" w:right="710.0000000000006" w:hanging="5.999999999999943"/>
        <w:contextualSpacing w:val="0"/>
        <w:rPr/>
      </w:pPr>
      <w:r w:rsidDel="00000000" w:rsidR="00000000" w:rsidRPr="00000000">
        <w:rPr>
          <w:rtl w:val="0"/>
        </w:rPr>
        <w:t xml:space="preserve">5. З чим пов'язаний ваш запит до нас: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1440" w:right="710.0000000000006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новий бізнес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1440" w:right="710.0000000000006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розширення бізнесу,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1440" w:right="710.0000000000006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поточні рішення застаріли,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1440" w:right="710.0000000000006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технічні проблеми і труднощі в роботі з поточної платформою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1440" w:right="710.0000000000006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інше (свій варіант)</w:t>
      </w:r>
    </w:p>
    <w:p w:rsidR="00000000" w:rsidDel="00000000" w:rsidP="00000000" w:rsidRDefault="00000000" w:rsidRPr="00000000" w14:paraId="00000014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Розкажіть нам про проект, який ви хочете з нами реалізувати?</w:t>
      </w:r>
    </w:p>
    <w:p w:rsidR="00000000" w:rsidDel="00000000" w:rsidP="00000000" w:rsidRDefault="00000000" w:rsidRPr="00000000" w14:paraId="00000017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ind w:left="720" w:right="710.0000000000006" w:hanging="5.999999999999943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6. Який проект ви хочете з нами запустити?</w:t>
      </w:r>
    </w:p>
    <w:p w:rsidR="00000000" w:rsidDel="00000000" w:rsidP="00000000" w:rsidRDefault="00000000" w:rsidRPr="00000000" w14:paraId="00000019">
      <w:pPr>
        <w:ind w:right="710.0000000000006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right="710.0000000000006" w:hanging="5.999999999999943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7.Які основні цілі ви ставите перед проектом?</w:t>
      </w:r>
    </w:p>
    <w:p w:rsidR="00000000" w:rsidDel="00000000" w:rsidP="00000000" w:rsidRDefault="00000000" w:rsidRPr="00000000" w14:paraId="0000001B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ind w:left="720" w:right="710.0000000000006" w:hanging="5.999999999999943"/>
        <w:contextualSpacing w:val="0"/>
        <w:rPr/>
      </w:pPr>
      <w:r w:rsidDel="00000000" w:rsidR="00000000" w:rsidRPr="00000000">
        <w:rPr>
          <w:b w:val="1"/>
          <w:rtl w:val="0"/>
        </w:rPr>
        <w:t xml:space="preserve">8. В якому технологічному оточенні буде працювати проект?</w:t>
      </w:r>
      <w:r w:rsidDel="00000000" w:rsidR="00000000" w:rsidRPr="00000000">
        <w:rPr>
          <w:rtl w:val="0"/>
        </w:rPr>
        <w:t xml:space="preserve"> З чим він буде пов'язаний / інтегрований? У яких процесах задіяний?</w:t>
      </w:r>
    </w:p>
    <w:p w:rsidR="00000000" w:rsidDel="00000000" w:rsidP="00000000" w:rsidRDefault="00000000" w:rsidRPr="00000000" w14:paraId="0000001D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ind w:left="720" w:right="710.0000000000006" w:hanging="5.999999999999943"/>
        <w:contextualSpacing w:val="0"/>
        <w:rPr/>
      </w:pPr>
      <w:r w:rsidDel="00000000" w:rsidR="00000000" w:rsidRPr="00000000">
        <w:rPr>
          <w:b w:val="1"/>
          <w:rtl w:val="0"/>
        </w:rPr>
        <w:t xml:space="preserve">9. Які є зараз проектні документи?</w:t>
      </w:r>
      <w:r w:rsidDel="00000000" w:rsidR="00000000" w:rsidRPr="00000000">
        <w:rPr>
          <w:rtl w:val="0"/>
        </w:rPr>
        <w:t xml:space="preserve"> (техзавдання, специфікація, прототип, опис бізнес-процесів, інше.) Чи є переваги за технологіями розробки?</w:t>
      </w:r>
    </w:p>
    <w:p w:rsidR="00000000" w:rsidDel="00000000" w:rsidP="00000000" w:rsidRDefault="00000000" w:rsidRPr="00000000" w14:paraId="0000001F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ind w:left="720" w:right="710.0000000000006" w:hanging="5.999999999999943"/>
        <w:contextualSpacing w:val="0"/>
        <w:rPr/>
      </w:pPr>
      <w:r w:rsidDel="00000000" w:rsidR="00000000" w:rsidRPr="00000000">
        <w:rPr>
          <w:b w:val="1"/>
          <w:rtl w:val="0"/>
        </w:rPr>
        <w:t xml:space="preserve">10. Яка зараз є команда, яка буде працювати з нами над проектом?</w:t>
      </w:r>
      <w:r w:rsidDel="00000000" w:rsidR="00000000" w:rsidRPr="00000000">
        <w:rPr>
          <w:rtl w:val="0"/>
        </w:rPr>
        <w:t xml:space="preserve"> (ІТ, маркетинг, управління, інженери, інші пов'язані фахівці)</w:t>
      </w:r>
    </w:p>
    <w:p w:rsidR="00000000" w:rsidDel="00000000" w:rsidP="00000000" w:rsidRDefault="00000000" w:rsidRPr="00000000" w14:paraId="00000021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Припустимо, що ми успішно розробили проект</w:t>
      </w:r>
    </w:p>
    <w:p w:rsidR="00000000" w:rsidDel="00000000" w:rsidP="00000000" w:rsidRDefault="00000000" w:rsidRPr="00000000" w14:paraId="00000023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ind w:left="720" w:right="710.0000000000006" w:hanging="5.999999999999943"/>
        <w:contextualSpacing w:val="0"/>
        <w:rPr/>
      </w:pPr>
      <w:r w:rsidDel="00000000" w:rsidR="00000000" w:rsidRPr="00000000">
        <w:rPr>
          <w:b w:val="1"/>
          <w:rtl w:val="0"/>
        </w:rPr>
        <w:t xml:space="preserve">11. Які плани по розширенню? </w:t>
      </w:r>
      <w:r w:rsidDel="00000000" w:rsidR="00000000" w:rsidRPr="00000000">
        <w:rPr>
          <w:rtl w:val="0"/>
        </w:rPr>
        <w:t xml:space="preserve">Яке плануєте зростання в найближчий рік?</w:t>
      </w:r>
    </w:p>
    <w:p w:rsidR="00000000" w:rsidDel="00000000" w:rsidP="00000000" w:rsidRDefault="00000000" w:rsidRPr="00000000" w14:paraId="00000025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ind w:left="720" w:right="710.0000000000006" w:hanging="5.999999999999943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12. Як ви зрозумієте що проект успішний, рентабельний і ваші інвестиції окупилися?</w:t>
      </w:r>
    </w:p>
    <w:p w:rsidR="00000000" w:rsidDel="00000000" w:rsidP="00000000" w:rsidRDefault="00000000" w:rsidRPr="00000000" w14:paraId="00000027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Якщо у вас виникли труднощі з відповідями на питання, ви завжди можете зателефонувати мені особисто на мобільний</w:t>
      </w:r>
      <w:r w:rsidDel="00000000" w:rsidR="00000000" w:rsidRPr="00000000">
        <w:rPr>
          <w:b w:val="1"/>
          <w:rtl w:val="0"/>
        </w:rPr>
        <w:t xml:space="preserve"> +38 096 335 00 47 </w:t>
      </w:r>
      <w:r w:rsidDel="00000000" w:rsidR="00000000" w:rsidRPr="00000000">
        <w:rPr>
          <w:rtl w:val="0"/>
        </w:rPr>
        <w:t xml:space="preserve"> або написати в скайп </w:t>
      </w:r>
      <w:r w:rsidDel="00000000" w:rsidR="00000000" w:rsidRPr="00000000">
        <w:rPr>
          <w:b w:val="1"/>
          <w:rtl w:val="0"/>
        </w:rPr>
        <w:t xml:space="preserve">sv.kravtsov </w:t>
      </w:r>
      <w:r w:rsidDel="00000000" w:rsidR="00000000" w:rsidRPr="00000000">
        <w:rPr>
          <w:rtl w:val="0"/>
        </w:rPr>
        <w:t xml:space="preserve">і я буду радий проконсльтувати.</w:t>
      </w:r>
    </w:p>
    <w:p w:rsidR="00000000" w:rsidDel="00000000" w:rsidP="00000000" w:rsidRDefault="00000000" w:rsidRPr="00000000" w14:paraId="00000029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Заповнений бриф надішліть будь ласка на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contact@evergreens.com.ua</w:t>
        </w:r>
      </w:hyperlink>
      <w:r w:rsidDel="00000000" w:rsidR="00000000" w:rsidRPr="00000000">
        <w:rPr>
          <w:rtl w:val="0"/>
        </w:rPr>
        <w:t xml:space="preserve">  і я відповім вам протягом години.</w:t>
      </w:r>
    </w:p>
    <w:p w:rsidR="00000000" w:rsidDel="00000000" w:rsidP="00000000" w:rsidRDefault="00000000" w:rsidRPr="00000000" w14:paraId="0000002B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З повагою,</w:t>
      </w:r>
    </w:p>
    <w:p w:rsidR="00000000" w:rsidDel="00000000" w:rsidP="00000000" w:rsidRDefault="00000000" w:rsidRPr="00000000" w14:paraId="0000002D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Evergreen</w:t>
      </w:r>
    </w:p>
    <w:p w:rsidR="00000000" w:rsidDel="00000000" w:rsidP="00000000" w:rsidRDefault="00000000" w:rsidRPr="00000000" w14:paraId="0000002E">
      <w:pPr>
        <w:ind w:right="710.0000000000006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right="710.0000000000006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right="710.0000000000006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  <w:tbl>
    <w:tblPr>
      <w:tblStyle w:val="Table2"/>
      <w:tblW w:w="9690.0" w:type="dxa"/>
      <w:jc w:val="left"/>
      <w:tblInd w:w="100.0" w:type="pct"/>
      <w:tblLayout w:type="fixed"/>
      <w:tblLook w:val="0600"/>
    </w:tblPr>
    <w:tblGrid>
      <w:gridCol w:w="3105"/>
      <w:gridCol w:w="5685"/>
      <w:gridCol w:w="900"/>
      <w:tblGridChange w:id="0">
        <w:tblGrid>
          <w:gridCol w:w="3105"/>
          <w:gridCol w:w="5685"/>
          <w:gridCol w:w="900"/>
        </w:tblGrid>
      </w:tblGridChange>
    </w:tblGrid>
    <w:t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left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left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76cd6c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-110.99999999999966" w:right="-54.00000000000034" w:firstLine="0"/>
            <w:contextualSpacing w:val="0"/>
            <w:jc w:val="center"/>
            <w:rPr>
              <w:b w:val="1"/>
              <w:color w:val="ffffff"/>
            </w:rPr>
          </w:pPr>
          <w:r w:rsidDel="00000000" w:rsidR="00000000" w:rsidRPr="00000000">
            <w:rPr>
              <w:b w:val="1"/>
              <w:color w:val="ffffff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76" w:lineRule="auto"/>
      <w:contextualSpacing w:val="0"/>
      <w:rPr/>
    </w:pPr>
    <w:r w:rsidDel="00000000" w:rsidR="00000000" w:rsidRPr="00000000">
      <w:rPr>
        <w:rtl w:val="0"/>
      </w:rPr>
    </w:r>
  </w:p>
  <w:tbl>
    <w:tblPr>
      <w:tblStyle w:val="Table1"/>
      <w:tblW w:w="12600.0" w:type="dxa"/>
      <w:jc w:val="left"/>
      <w:tblInd w:w="-1595.0" w:type="dxa"/>
      <w:tblLayout w:type="fixed"/>
      <w:tblLook w:val="0600"/>
    </w:tblPr>
    <w:tblGrid>
      <w:gridCol w:w="1689.0000000000005"/>
      <w:gridCol w:w="3110.9999999999995"/>
      <w:gridCol w:w="5385"/>
      <w:gridCol w:w="2415"/>
      <w:tblGridChange w:id="0">
        <w:tblGrid>
          <w:gridCol w:w="1689.0000000000005"/>
          <w:gridCol w:w="3110.9999999999995"/>
          <w:gridCol w:w="5385"/>
          <w:gridCol w:w="2415"/>
        </w:tblGrid>
      </w:tblGridChange>
    </w:tblGrid>
    <w:tr>
      <w:trPr>
        <w:trHeight w:val="680" w:hRule="atLeast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2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contextualSpacing w:val="0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3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contextualSpacing w:val="0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1619250" cy="409575"/>
                <wp:effectExtent b="0" l="0" r="0" t="0"/>
                <wp:docPr descr="evergreen_logo_sm.png" id="1" name="image2.png"/>
                <a:graphic>
                  <a:graphicData uri="http://schemas.openxmlformats.org/drawingml/2006/picture">
                    <pic:pic>
                      <pic:nvPicPr>
                        <pic:cNvPr descr="evergreen_logo_sm.png"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0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4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contextualSpacing w:val="0"/>
            <w:jc w:val="right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contextualSpacing w:val="0"/>
            <w:jc w:val="right"/>
            <w:rPr>
              <w:sz w:val="16"/>
              <w:szCs w:val="16"/>
            </w:rPr>
          </w:pPr>
          <w:hyperlink r:id="rId2">
            <w:r w:rsidDel="00000000" w:rsidR="00000000" w:rsidRPr="00000000">
              <w:rPr>
                <w:color w:val="1155cc"/>
                <w:sz w:val="16"/>
                <w:szCs w:val="16"/>
                <w:u w:val="single"/>
                <w:rtl w:val="0"/>
              </w:rPr>
              <w:t xml:space="preserve">www.evergreens.com.ua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firstLine="0"/>
            <w:contextualSpacing w:val="0"/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+38 096 335 00 47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contextualSpacing w:val="0"/>
            <w:jc w:val="center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8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contextualSpacing w:val="0"/>
            <w:jc w:val="right"/>
            <w:rPr>
              <w:color w:val="43434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contextualSpacing w:val="0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1049"/>
      </w:rPr>
    </w:rPrDefault>
    <w:pPrDefault>
      <w:pPr>
        <w:spacing w:line="276" w:lineRule="auto"/>
        <w:ind w:right="710.0000000000006" w:hanging="5.999999999999872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300" w:before="700" w:lineRule="auto"/>
    </w:pPr>
    <w:rPr>
      <w:rFonts w:ascii="Verdana" w:cs="Verdana" w:eastAsia="Verdana" w:hAnsi="Verdana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320" w:lineRule="auto"/>
    </w:pPr>
    <w:rPr>
      <w:rFonts w:ascii="Verdana" w:cs="Verdana" w:eastAsia="Verdana" w:hAnsi="Verdana"/>
      <w:color w:val="43434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contact@evergreens.com.ua" TargetMode="External"/><Relationship Id="rId7" Type="http://schemas.openxmlformats.org/officeDocument/2006/relationships/hyperlink" Target="mailto:contact@evergreens.com.ua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evergreens.com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